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21" w:rsidRDefault="00640421" w:rsidP="00640421">
      <w:pPr>
        <w:pStyle w:val="09-Ttuloemenda-CLG"/>
        <w:spacing w:before="120" w:after="0"/>
      </w:pPr>
      <w:r>
        <w:t>EMENDA Nº 1 - CCT</w:t>
      </w:r>
    </w:p>
    <w:p w:rsidR="00640421" w:rsidRPr="00794CD3" w:rsidRDefault="00640421" w:rsidP="00640421">
      <w:pPr>
        <w:pStyle w:val="09-Ttuloemenda-CLG"/>
        <w:spacing w:before="120" w:after="240"/>
        <w:rPr>
          <w:b w:val="0"/>
        </w:rPr>
      </w:pPr>
      <w:r w:rsidRPr="00794CD3">
        <w:rPr>
          <w:b w:val="0"/>
        </w:rPr>
        <w:t>(ao PLS nº 93, de 2010</w:t>
      </w:r>
      <w:proofErr w:type="gramStart"/>
      <w:r w:rsidRPr="00794CD3">
        <w:rPr>
          <w:b w:val="0"/>
        </w:rPr>
        <w:t>)</w:t>
      </w:r>
      <w:proofErr w:type="gramEnd"/>
    </w:p>
    <w:p w:rsidR="00640421" w:rsidRPr="00794CD3" w:rsidRDefault="00640421" w:rsidP="00640421">
      <w:pPr>
        <w:pStyle w:val="06-Pargrafodetexto-CLG"/>
      </w:pPr>
      <w:r w:rsidRPr="00794CD3">
        <w:t xml:space="preserve">Acrescente-se ao art. 33 da </w:t>
      </w:r>
      <w:r>
        <w:t>L</w:t>
      </w:r>
      <w:r w:rsidRPr="00794CD3">
        <w:t>ei nº 9.504, de 30 de setembro de 1997, na forma do art. 2º do Projeto de lei do Senado nº 93, de 2010, o seguinte parágrafo</w:t>
      </w:r>
      <w:r>
        <w:t>, além de manter as demais modificações ao art. 33, nos termos originais da proposição</w:t>
      </w:r>
      <w:r w:rsidRPr="00794CD3">
        <w:t>:</w:t>
      </w:r>
    </w:p>
    <w:p w:rsidR="00640421" w:rsidRDefault="00640421" w:rsidP="00640421">
      <w:pPr>
        <w:pStyle w:val="07-Citaolegal-CLG"/>
      </w:pPr>
      <w:r>
        <w:t>“</w:t>
      </w:r>
      <w:r w:rsidRPr="00906BD9">
        <w:rPr>
          <w:b/>
        </w:rPr>
        <w:t>Art. 33</w:t>
      </w:r>
      <w:proofErr w:type="gramStart"/>
      <w:r>
        <w:rPr>
          <w:b/>
        </w:rPr>
        <w:t xml:space="preserve">. </w:t>
      </w:r>
      <w:r>
        <w:t>...</w:t>
      </w:r>
      <w:proofErr w:type="gramEnd"/>
      <w:r>
        <w:t>.........................................................................................</w:t>
      </w:r>
    </w:p>
    <w:p w:rsidR="00640421" w:rsidRDefault="00640421" w:rsidP="00640421">
      <w:pPr>
        <w:pStyle w:val="07-Citaolegal-CLG"/>
      </w:pPr>
      <w:proofErr w:type="gramStart"/>
      <w:r>
        <w:t>.............................................................................................................</w:t>
      </w:r>
      <w:proofErr w:type="gramEnd"/>
    </w:p>
    <w:p w:rsidR="00640421" w:rsidRDefault="00640421" w:rsidP="00640421">
      <w:pPr>
        <w:pStyle w:val="08-Citaolegal-ltimalinha-CLG"/>
      </w:pPr>
      <w:r>
        <w:t>§ 6º As pesquisas de opinião relativas à eleição ou aos candidatos dos trinta dias que antecedem a eleição deverão abranger amostra de no mínimo 0,01 (um centésimo por cento) do eleitorado e ter seu plano amostral previamente aprovado por pelo menos 2/3 (dois terços) dos candidatos em disputa.” (NR</w:t>
      </w:r>
      <w:proofErr w:type="gramStart"/>
      <w:r>
        <w:t>)</w:t>
      </w:r>
      <w:proofErr w:type="gramEnd"/>
    </w:p>
    <w:p w:rsidR="00640421" w:rsidRDefault="00640421" w:rsidP="00640421">
      <w:pPr>
        <w:pStyle w:val="10-Local-CLG"/>
      </w:pPr>
      <w:r>
        <w:t>Sala da Comissão,</w:t>
      </w:r>
    </w:p>
    <w:p w:rsidR="00640421" w:rsidRPr="00724990" w:rsidRDefault="00640421" w:rsidP="00640421">
      <w:pPr>
        <w:pStyle w:val="11-Assinaturas-CLG"/>
      </w:pPr>
      <w:r>
        <w:t>, Presidente</w:t>
      </w:r>
    </w:p>
    <w:p w:rsidR="00640421" w:rsidRPr="0028502C" w:rsidRDefault="00640421" w:rsidP="00640421">
      <w:pPr>
        <w:pStyle w:val="11-Assinaturas-CLG"/>
      </w:pPr>
      <w:r>
        <w:t>, Relator</w:t>
      </w:r>
    </w:p>
    <w:p w:rsidR="00640421" w:rsidRDefault="00640421" w:rsidP="00640421">
      <w:pPr>
        <w:pStyle w:val="08-Citaolegal-ltimalinha-CLG"/>
      </w:pPr>
    </w:p>
    <w:p w:rsidR="00640421" w:rsidRDefault="00640421" w:rsidP="00640421">
      <w:pPr>
        <w:pStyle w:val="08-Citaolegal-ltimalinha-CLG"/>
      </w:pPr>
    </w:p>
    <w:p w:rsidR="00640421" w:rsidRPr="00103FE8" w:rsidRDefault="00640421" w:rsidP="00640421">
      <w:pPr>
        <w:pStyle w:val="08-Citaolegal-ltimalinha-CLG"/>
        <w:rPr>
          <w:sz w:val="28"/>
        </w:rPr>
      </w:pPr>
    </w:p>
    <w:p w:rsidR="00414892" w:rsidRDefault="00414892"/>
    <w:sectPr w:rsidR="00414892" w:rsidSect="00BC40B2">
      <w:headerReference w:type="even" r:id="rId4"/>
      <w:headerReference w:type="default" r:id="rId5"/>
      <w:footerReference w:type="first" r:id="rId6"/>
      <w:pgSz w:w="12240" w:h="15840"/>
      <w:pgMar w:top="1985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B9" w:rsidRPr="00342E7D" w:rsidRDefault="00640421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B9" w:rsidRDefault="00640421" w:rsidP="0028502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62B9" w:rsidRDefault="00640421">
    <w:pPr>
      <w:pStyle w:val="Cabealho"/>
      <w:ind w:right="360"/>
    </w:pPr>
  </w:p>
  <w:p w:rsidR="00F262B9" w:rsidRDefault="006404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B9" w:rsidRDefault="00640421" w:rsidP="0028502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262B9" w:rsidRDefault="00640421" w:rsidP="00C2045D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421"/>
    <w:rsid w:val="00414892"/>
    <w:rsid w:val="0064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6404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04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6404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04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semiHidden/>
    <w:rsid w:val="00640421"/>
    <w:rPr>
      <w:rFonts w:cs="Times New Roman"/>
    </w:rPr>
  </w:style>
  <w:style w:type="paragraph" w:customStyle="1" w:styleId="06-Pargrafodetexto-CLG">
    <w:name w:val="06 - Parágrafo de texto - CLG"/>
    <w:link w:val="06-Pargrafodetexto-CLGChar"/>
    <w:uiPriority w:val="99"/>
    <w:rsid w:val="00640421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uiPriority w:val="99"/>
    <w:rsid w:val="00640421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uiPriority w:val="99"/>
    <w:rsid w:val="00640421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64042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64042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6404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link w:val="07-Citaolegal-CLGCharChar"/>
    <w:rsid w:val="00640421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link w:val="08-Citaolegal-ltimalinha-CLGCharChar"/>
    <w:rsid w:val="00640421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9-Ttuloemenda-CLG">
    <w:name w:val="09 - Título emenda - CLG"/>
    <w:link w:val="09-Ttuloemenda-CLGChar"/>
    <w:uiPriority w:val="99"/>
    <w:rsid w:val="00640421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character" w:customStyle="1" w:styleId="08-Citaolegal-ltimalinha-CLGCharChar">
    <w:name w:val="08 - Citação legal - última linha - CLG Char Char"/>
    <w:basedOn w:val="Fontepargpadro"/>
    <w:link w:val="08-Citaolegal-ltimalinha-CLG"/>
    <w:locked/>
    <w:rsid w:val="006404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09-Ttuloemenda-CLGChar">
    <w:name w:val="09 - Título emenda - CLG Char"/>
    <w:basedOn w:val="Fontepargpadro"/>
    <w:link w:val="09-Ttuloemenda-CLG"/>
    <w:uiPriority w:val="99"/>
    <w:locked/>
    <w:rsid w:val="00640421"/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character" w:customStyle="1" w:styleId="07-Citaolegal-CLGCharChar">
    <w:name w:val="07 - Citação legal - CLG Char Char"/>
    <w:basedOn w:val="Fontepargpadro"/>
    <w:link w:val="07-Citaolegal-CLG"/>
    <w:locked/>
    <w:rsid w:val="00640421"/>
    <w:rPr>
      <w:rFonts w:ascii="Times New Roman" w:eastAsia="Times New Roman" w:hAnsi="Times New Roman" w:cs="Times New Roman"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711</Characters>
  <Application>Microsoft Office Word</Application>
  <DocSecurity>0</DocSecurity>
  <Lines>5</Lines>
  <Paragraphs>1</Paragraphs>
  <ScaleCrop>false</ScaleCrop>
  <Company>Senado Federal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2013-12-10T13:35:00Z</dcterms:created>
  <dcterms:modified xsi:type="dcterms:W3CDTF">2013-12-10T13:39:00Z</dcterms:modified>
</cp:coreProperties>
</file>