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76" w:rsidRDefault="005B3276" w:rsidP="005B3276">
      <w:pPr>
        <w:pStyle w:val="Recuodecorpodetex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EMENDA Nº 3</w:t>
      </w:r>
      <w:r w:rsidRPr="00C86017">
        <w:rPr>
          <w:b/>
          <w:sz w:val="28"/>
          <w:szCs w:val="28"/>
        </w:rPr>
        <w:t>- CCT</w:t>
      </w:r>
    </w:p>
    <w:p w:rsidR="005B3276" w:rsidRPr="00C86017" w:rsidRDefault="005B3276" w:rsidP="005B3276">
      <w:pPr>
        <w:pStyle w:val="Recuodecorpodetexto"/>
        <w:ind w:left="0" w:firstLine="0"/>
        <w:jc w:val="center"/>
        <w:rPr>
          <w:b/>
          <w:sz w:val="16"/>
          <w:szCs w:val="16"/>
        </w:rPr>
      </w:pPr>
    </w:p>
    <w:p w:rsidR="005B3276" w:rsidRPr="00C86017" w:rsidRDefault="005B3276" w:rsidP="005B3276">
      <w:pPr>
        <w:pStyle w:val="Recuodecorpodetexto"/>
        <w:ind w:left="0" w:firstLine="1440"/>
        <w:rPr>
          <w:sz w:val="28"/>
          <w:szCs w:val="28"/>
        </w:rPr>
      </w:pPr>
      <w:r w:rsidRPr="00C86017">
        <w:rPr>
          <w:sz w:val="28"/>
          <w:szCs w:val="28"/>
        </w:rPr>
        <w:t xml:space="preserve">Dê-se ao caput do art. 12 do PLS nº 494, de </w:t>
      </w:r>
      <w:smartTag w:uri="urn:schemas-microsoft-com:office:smarttags" w:element="metricconverter">
        <w:smartTagPr>
          <w:attr w:name="ProductID" w:val="2008, a"/>
        </w:smartTagPr>
        <w:r w:rsidRPr="00C86017">
          <w:rPr>
            <w:sz w:val="28"/>
            <w:szCs w:val="28"/>
          </w:rPr>
          <w:t>2008, a</w:t>
        </w:r>
      </w:smartTag>
      <w:r>
        <w:rPr>
          <w:sz w:val="28"/>
          <w:szCs w:val="28"/>
        </w:rPr>
        <w:t xml:space="preserve"> seguinte </w:t>
      </w:r>
      <w:r w:rsidRPr="00C86017">
        <w:rPr>
          <w:sz w:val="28"/>
          <w:szCs w:val="28"/>
        </w:rPr>
        <w:t>redação:</w:t>
      </w:r>
    </w:p>
    <w:p w:rsidR="005B3276" w:rsidRPr="00C86017" w:rsidRDefault="005B3276" w:rsidP="005B3276">
      <w:pPr>
        <w:pStyle w:val="Recuodecorpodetexto"/>
        <w:ind w:left="0" w:firstLine="1440"/>
        <w:rPr>
          <w:sz w:val="28"/>
          <w:szCs w:val="28"/>
        </w:rPr>
      </w:pPr>
      <w:r w:rsidRPr="00C86017">
        <w:rPr>
          <w:sz w:val="28"/>
          <w:szCs w:val="28"/>
        </w:rPr>
        <w:t xml:space="preserve">Art. 12 Na aplicação das penalidades a que se referem os </w:t>
      </w:r>
      <w:proofErr w:type="spellStart"/>
      <w:r w:rsidRPr="00C86017">
        <w:rPr>
          <w:sz w:val="28"/>
          <w:szCs w:val="28"/>
        </w:rPr>
        <w:t>arts</w:t>
      </w:r>
      <w:proofErr w:type="spellEnd"/>
      <w:r w:rsidRPr="00C86017">
        <w:rPr>
          <w:sz w:val="28"/>
          <w:szCs w:val="28"/>
        </w:rPr>
        <w:t>. 10 e 11, observar-se-</w:t>
      </w:r>
      <w:proofErr w:type="gramStart"/>
      <w:r w:rsidRPr="00C86017">
        <w:rPr>
          <w:sz w:val="28"/>
          <w:szCs w:val="28"/>
        </w:rPr>
        <w:t>ão:</w:t>
      </w:r>
      <w:proofErr w:type="gramEnd"/>
    </w:p>
    <w:p w:rsidR="005B3276" w:rsidRPr="00C86017" w:rsidRDefault="005B3276" w:rsidP="005B3276">
      <w:pPr>
        <w:pStyle w:val="Recuodecorpodetexto"/>
        <w:ind w:left="0" w:firstLine="1440"/>
        <w:rPr>
          <w:sz w:val="16"/>
          <w:szCs w:val="16"/>
        </w:rPr>
      </w:pPr>
      <w:proofErr w:type="gramStart"/>
      <w:r w:rsidRPr="00C86017">
        <w:rPr>
          <w:sz w:val="28"/>
          <w:szCs w:val="28"/>
        </w:rPr>
        <w:t>........................................................................................................</w:t>
      </w:r>
      <w:proofErr w:type="gramEnd"/>
    </w:p>
    <w:p w:rsidR="005B3276" w:rsidRPr="00C86017" w:rsidRDefault="005B3276" w:rsidP="005B3276">
      <w:pPr>
        <w:spacing w:line="360" w:lineRule="auto"/>
        <w:ind w:firstLine="1440"/>
        <w:jc w:val="center"/>
        <w:rPr>
          <w:sz w:val="16"/>
          <w:szCs w:val="16"/>
        </w:rPr>
      </w:pPr>
    </w:p>
    <w:p w:rsidR="005B3276" w:rsidRPr="00C86017" w:rsidRDefault="005B3276" w:rsidP="005B3276">
      <w:pPr>
        <w:spacing w:line="360" w:lineRule="auto"/>
        <w:ind w:firstLine="1440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Sala das Comissões, </w:t>
      </w:r>
      <w:proofErr w:type="gramStart"/>
      <w:r>
        <w:rPr>
          <w:sz w:val="28"/>
          <w:szCs w:val="28"/>
        </w:rPr>
        <w:t>19/05/2010</w:t>
      </w:r>
      <w:proofErr w:type="gramEnd"/>
    </w:p>
    <w:p w:rsidR="005B3276" w:rsidRPr="00C524EC" w:rsidRDefault="005B3276" w:rsidP="005B3276">
      <w:pPr>
        <w:jc w:val="center"/>
        <w:rPr>
          <w:sz w:val="16"/>
          <w:szCs w:val="16"/>
        </w:rPr>
      </w:pPr>
    </w:p>
    <w:p w:rsidR="005B3276" w:rsidRPr="00C524EC" w:rsidRDefault="005B3276" w:rsidP="005B3276">
      <w:pPr>
        <w:jc w:val="center"/>
        <w:rPr>
          <w:sz w:val="16"/>
          <w:szCs w:val="16"/>
        </w:rPr>
      </w:pPr>
    </w:p>
    <w:p w:rsidR="005B3276" w:rsidRPr="00C524EC" w:rsidRDefault="005B3276" w:rsidP="005B3276">
      <w:pPr>
        <w:jc w:val="center"/>
        <w:rPr>
          <w:sz w:val="16"/>
          <w:szCs w:val="16"/>
        </w:rPr>
      </w:pPr>
    </w:p>
    <w:p w:rsidR="005B3276" w:rsidRPr="00C524EC" w:rsidRDefault="005B3276" w:rsidP="005B3276">
      <w:pPr>
        <w:jc w:val="center"/>
        <w:rPr>
          <w:sz w:val="16"/>
          <w:szCs w:val="16"/>
        </w:rPr>
      </w:pPr>
    </w:p>
    <w:p w:rsidR="005B3276" w:rsidRPr="00C524EC" w:rsidRDefault="005B3276" w:rsidP="005B3276">
      <w:pPr>
        <w:jc w:val="center"/>
        <w:rPr>
          <w:sz w:val="16"/>
          <w:szCs w:val="16"/>
        </w:rPr>
      </w:pPr>
    </w:p>
    <w:p w:rsidR="005B3276" w:rsidRDefault="005B3276" w:rsidP="005B3276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Senador </w:t>
      </w:r>
      <w:r>
        <w:rPr>
          <w:b/>
          <w:bCs/>
          <w:sz w:val="28"/>
          <w:szCs w:val="28"/>
        </w:rPr>
        <w:t>FLEXA RIBEIRO</w:t>
      </w:r>
    </w:p>
    <w:p w:rsidR="005B3276" w:rsidRDefault="005B3276" w:rsidP="005B3276">
      <w:pPr>
        <w:jc w:val="center"/>
        <w:rPr>
          <w:sz w:val="28"/>
          <w:szCs w:val="28"/>
        </w:rPr>
      </w:pPr>
      <w:r>
        <w:rPr>
          <w:sz w:val="28"/>
          <w:szCs w:val="28"/>
        </w:rPr>
        <w:t>Presidente da Comissão de Ciência, Tecnologia,</w:t>
      </w:r>
    </w:p>
    <w:p w:rsidR="005B3276" w:rsidRDefault="005B3276" w:rsidP="005B32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Inovação, Comunicação e </w:t>
      </w:r>
      <w:proofErr w:type="gramStart"/>
      <w:r>
        <w:rPr>
          <w:sz w:val="28"/>
          <w:szCs w:val="28"/>
        </w:rPr>
        <w:t>Informática</w:t>
      </w:r>
      <w:proofErr w:type="gramEnd"/>
    </w:p>
    <w:p w:rsidR="005B3276" w:rsidRDefault="005B3276" w:rsidP="005B3276"/>
    <w:p w:rsidR="005B3276" w:rsidRDefault="005B3276" w:rsidP="005B3276"/>
    <w:p w:rsidR="005B3276" w:rsidRDefault="005B3276" w:rsidP="005B3276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Senador </w:t>
      </w:r>
      <w:r>
        <w:rPr>
          <w:b/>
          <w:bCs/>
          <w:sz w:val="28"/>
          <w:szCs w:val="28"/>
        </w:rPr>
        <w:t>EDUARDO AZEREDO</w:t>
      </w:r>
    </w:p>
    <w:p w:rsidR="005B3276" w:rsidRDefault="005B3276" w:rsidP="005B3276">
      <w:pPr>
        <w:jc w:val="center"/>
        <w:rPr>
          <w:sz w:val="28"/>
          <w:szCs w:val="28"/>
        </w:rPr>
      </w:pPr>
      <w:r>
        <w:rPr>
          <w:sz w:val="28"/>
          <w:szCs w:val="28"/>
        </w:rPr>
        <w:t>Relator</w:t>
      </w:r>
    </w:p>
    <w:p w:rsidR="002722CD" w:rsidRDefault="002722CD"/>
    <w:sectPr w:rsidR="002722CD" w:rsidSect="002722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276"/>
    <w:rsid w:val="002722CD"/>
    <w:rsid w:val="005B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5B3276"/>
    <w:pPr>
      <w:ind w:left="1980" w:firstLine="5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B327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387</Characters>
  <Application>Microsoft Office Word</Application>
  <DocSecurity>0</DocSecurity>
  <Lines>3</Lines>
  <Paragraphs>1</Paragraphs>
  <ScaleCrop>false</ScaleCrop>
  <Company>Senado Federal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Moraes Bittar</dc:creator>
  <cp:lastModifiedBy>Camila Moraes Bittar</cp:lastModifiedBy>
  <cp:revision>1</cp:revision>
  <dcterms:created xsi:type="dcterms:W3CDTF">2013-09-24T14:20:00Z</dcterms:created>
  <dcterms:modified xsi:type="dcterms:W3CDTF">2013-09-24T14:22:00Z</dcterms:modified>
</cp:coreProperties>
</file>