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14" w:rsidRDefault="00B30E14" w:rsidP="00B30E14">
      <w:pPr>
        <w:pStyle w:val="06-Pargrafodetexto-CLG"/>
        <w:ind w:firstLine="0"/>
        <w:jc w:val="center"/>
        <w:rPr>
          <w:b/>
        </w:rPr>
      </w:pPr>
      <w:r w:rsidRPr="00F91DBF">
        <w:rPr>
          <w:b/>
        </w:rPr>
        <w:t xml:space="preserve">EMENDA </w:t>
      </w:r>
      <w:r>
        <w:rPr>
          <w:b/>
        </w:rPr>
        <w:t xml:space="preserve">Nº 1 – </w:t>
      </w:r>
      <w:r w:rsidRPr="00F91DBF">
        <w:rPr>
          <w:b/>
        </w:rPr>
        <w:t>C</w:t>
      </w:r>
      <w:r>
        <w:rPr>
          <w:b/>
        </w:rPr>
        <w:t>I</w:t>
      </w:r>
    </w:p>
    <w:p w:rsidR="00B30E14" w:rsidRDefault="00B30E14" w:rsidP="00B30E14">
      <w:pPr>
        <w:pStyle w:val="06-Pargrafodetexto-CLG"/>
        <w:ind w:firstLine="0"/>
      </w:pPr>
      <w:r>
        <w:t xml:space="preserve">Dê-se ao § 1º do art. 3º do Projeto de Lei do Senado nº 513, de </w:t>
      </w:r>
      <w:smartTag w:uri="urn:schemas-microsoft-com:office:smarttags" w:element="metricconverter">
        <w:smartTagPr>
          <w:attr w:name="ProductID" w:val="2011, a"/>
        </w:smartTagPr>
        <w:r>
          <w:t>2011, a</w:t>
        </w:r>
      </w:smartTag>
      <w:r>
        <w:t xml:space="preserve"> seguinte redação:</w:t>
      </w:r>
    </w:p>
    <w:p w:rsidR="00B30E14" w:rsidRDefault="00B30E14" w:rsidP="00B30E14">
      <w:pPr>
        <w:pStyle w:val="07-Citaolegal-CLG"/>
        <w:ind w:firstLine="0"/>
      </w:pPr>
      <w:r>
        <w:rPr>
          <w:b/>
        </w:rPr>
        <w:t xml:space="preserve">Art. </w:t>
      </w:r>
      <w:proofErr w:type="gramStart"/>
      <w:r>
        <w:rPr>
          <w:b/>
        </w:rPr>
        <w:t>3</w:t>
      </w:r>
      <w:r w:rsidRPr="00C73401">
        <w:rPr>
          <w:b/>
        </w:rPr>
        <w:t>º</w:t>
      </w:r>
      <w:r>
        <w:t xml:space="preserve"> ...</w:t>
      </w:r>
      <w:proofErr w:type="gramEnd"/>
      <w:r>
        <w:t>......................................................................</w:t>
      </w:r>
    </w:p>
    <w:p w:rsidR="00B30E14" w:rsidRDefault="00B30E14" w:rsidP="00B30E14">
      <w:pPr>
        <w:pStyle w:val="07-Citaolegal-CLG"/>
        <w:ind w:firstLine="0"/>
      </w:pPr>
      <w:r w:rsidRPr="00364358">
        <w:t>§ 1º A Administração Pública levará em conta, para a seleção</w:t>
      </w:r>
      <w:r>
        <w:t xml:space="preserve"> </w:t>
      </w:r>
      <w:r w:rsidRPr="00364358">
        <w:t>do grupo ou empresa privada, entre outros critérios julgados convenientes,</w:t>
      </w:r>
      <w:r>
        <w:t xml:space="preserve"> o mínimo de dois anos de experiência no mercado de segurança, </w:t>
      </w:r>
      <w:r w:rsidRPr="00364358">
        <w:t>a viabilidade prática do projeto-modelo de concepção da estrutura</w:t>
      </w:r>
      <w:r>
        <w:t xml:space="preserve"> </w:t>
      </w:r>
      <w:r w:rsidRPr="00364358">
        <w:t>arquitetônica do estabelecimento penal, suas condições de segurança e a</w:t>
      </w:r>
      <w:r>
        <w:t xml:space="preserve"> </w:t>
      </w:r>
      <w:r w:rsidRPr="00364358">
        <w:t>capacidade de a estrutura e a empresa atenderem aos serviços a serem</w:t>
      </w:r>
      <w:r>
        <w:t xml:space="preserve"> </w:t>
      </w:r>
      <w:r w:rsidRPr="00364358">
        <w:t>exigidos contratualmente.</w:t>
      </w:r>
    </w:p>
    <w:p w:rsidR="00B30E14" w:rsidRDefault="00B30E14" w:rsidP="00B30E14">
      <w:pPr>
        <w:pStyle w:val="07-Citaolegal-CLG"/>
        <w:ind w:firstLine="0"/>
      </w:pPr>
      <w:proofErr w:type="gramStart"/>
      <w:r>
        <w:t>.......................................................................................</w:t>
      </w:r>
      <w:proofErr w:type="gramEnd"/>
    </w:p>
    <w:p w:rsidR="00B30E14" w:rsidRPr="00290426" w:rsidRDefault="00B30E14" w:rsidP="00B30E14">
      <w:pPr>
        <w:pStyle w:val="10-Local-CLG"/>
        <w:spacing w:before="600" w:after="480"/>
        <w:ind w:firstLine="2517"/>
      </w:pPr>
      <w:r w:rsidRPr="00290426">
        <w:t>Sala da Comissão,</w:t>
      </w:r>
      <w:r>
        <w:t xml:space="preserve"> 31 de outubro de 2012.</w:t>
      </w:r>
    </w:p>
    <w:p w:rsidR="00B30E14" w:rsidRPr="00290426" w:rsidRDefault="00B30E14" w:rsidP="00B30E14">
      <w:pPr>
        <w:pStyle w:val="11-Assinaturas-CLG"/>
        <w:ind w:left="0"/>
        <w:jc w:val="right"/>
      </w:pPr>
      <w:r>
        <w:t>Senadora Lúcia Vânia</w:t>
      </w:r>
      <w:r w:rsidRPr="00290426">
        <w:t xml:space="preserve">, </w:t>
      </w:r>
      <w:proofErr w:type="gramStart"/>
      <w:r w:rsidRPr="00290426">
        <w:t>Presidente</w:t>
      </w:r>
      <w:proofErr w:type="gramEnd"/>
    </w:p>
    <w:p w:rsidR="00B30E14" w:rsidRPr="00290426" w:rsidRDefault="00B30E14" w:rsidP="00B30E14">
      <w:pPr>
        <w:pStyle w:val="11-Assinaturas-CLG"/>
        <w:ind w:left="0"/>
        <w:jc w:val="right"/>
      </w:pPr>
      <w:r>
        <w:t xml:space="preserve">Senador </w:t>
      </w:r>
      <w:proofErr w:type="spellStart"/>
      <w:r>
        <w:t>Flexa</w:t>
      </w:r>
      <w:proofErr w:type="spellEnd"/>
      <w:r>
        <w:t xml:space="preserve"> Ribeiro</w:t>
      </w:r>
      <w:r w:rsidRPr="00290426">
        <w:t>, Relator</w:t>
      </w:r>
      <w:r>
        <w:t xml:space="preserve"> </w:t>
      </w:r>
      <w:r w:rsidRPr="00B30E14">
        <w:rPr>
          <w:i/>
        </w:rPr>
        <w:t xml:space="preserve">ad </w:t>
      </w:r>
      <w:proofErr w:type="spellStart"/>
      <w:proofErr w:type="gramStart"/>
      <w:r w:rsidRPr="00B30E14">
        <w:rPr>
          <w:i/>
        </w:rPr>
        <w:t>hoc</w:t>
      </w:r>
      <w:proofErr w:type="spellEnd"/>
      <w:proofErr w:type="gramEnd"/>
    </w:p>
    <w:p w:rsidR="00B30E14" w:rsidRDefault="00B30E14" w:rsidP="00B30E14"/>
    <w:p w:rsidR="008E4A47" w:rsidRDefault="008E4A47"/>
    <w:sectPr w:rsidR="008E4A47" w:rsidSect="00E17725">
      <w:headerReference w:type="even" r:id="rId4"/>
      <w:headerReference w:type="default" r:id="rId5"/>
      <w:footerReference w:type="first" r:id="rId6"/>
      <w:pgSz w:w="11906" w:h="16838"/>
      <w:pgMar w:top="1985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74" w:rsidRPr="00342E7D" w:rsidRDefault="00B30E14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74" w:rsidRDefault="00B30E14" w:rsidP="00E177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4B74" w:rsidRDefault="00B30E14">
    <w:pPr>
      <w:pStyle w:val="Cabealho"/>
      <w:ind w:right="360"/>
    </w:pPr>
  </w:p>
  <w:p w:rsidR="002B4B74" w:rsidRDefault="00B30E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74" w:rsidRDefault="00B30E14" w:rsidP="00E177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B4B74" w:rsidRDefault="00B30E14" w:rsidP="00E177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E14"/>
    <w:rsid w:val="008E4A47"/>
    <w:rsid w:val="00B3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30E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30E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E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B30E14"/>
    <w:rPr>
      <w:rFonts w:cs="Times New Roman"/>
    </w:rPr>
  </w:style>
  <w:style w:type="paragraph" w:customStyle="1" w:styleId="06-Pargrafodetexto-CLG">
    <w:name w:val="06 - Parágrafo de texto - CLG"/>
    <w:link w:val="06-Pargrafodetexto-CLGChar"/>
    <w:rsid w:val="00B30E14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rsid w:val="00B30E14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B30E14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B30E1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locked/>
    <w:rsid w:val="00B30E1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B30E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B30E14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694</Characters>
  <Application>Microsoft Office Word</Application>
  <DocSecurity>0</DocSecurity>
  <Lines>5</Lines>
  <Paragraphs>1</Paragraphs>
  <ScaleCrop>false</ScaleCrop>
  <Company>Senado Federal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2013-09-03T13:43:00Z</dcterms:created>
  <dcterms:modified xsi:type="dcterms:W3CDTF">2013-09-03T13:45:00Z</dcterms:modified>
</cp:coreProperties>
</file>