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6A" w:rsidRPr="00BF092B" w:rsidRDefault="00AF186A" w:rsidP="00AF186A">
      <w:pPr>
        <w:pStyle w:val="09-Ttuloemenda-CLG"/>
      </w:pPr>
      <w:r>
        <w:t>EMENDA Nº</w:t>
      </w:r>
      <w:r>
        <w:tab/>
        <w:t xml:space="preserve"> 01– CDH</w:t>
      </w:r>
    </w:p>
    <w:p w:rsidR="00AF186A" w:rsidRPr="00F171C4" w:rsidRDefault="00AF186A" w:rsidP="00AF186A">
      <w:pPr>
        <w:pStyle w:val="06-Pargrafodetexto-CLG"/>
        <w:spacing w:before="120" w:after="120"/>
        <w:ind w:firstLine="720"/>
      </w:pPr>
      <w:r w:rsidRPr="00F171C4">
        <w:t xml:space="preserve">Dê-se ao parágrafo único do art. 30 da Lei nº 8.935, de 18 de novembro de </w:t>
      </w:r>
      <w:smartTag w:uri="urn:schemas-microsoft-com:office:smarttags" w:element="metricconverter">
        <w:smartTagPr>
          <w:attr w:name="ProductID" w:val="1994, a"/>
        </w:smartTagPr>
        <w:r w:rsidRPr="00F171C4">
          <w:t>1994, a</w:t>
        </w:r>
      </w:smartTag>
      <w:r w:rsidRPr="00F171C4">
        <w:t xml:space="preserve"> que se refere o art. 2º do Projeto de Lei da Câmara nº 116, de </w:t>
      </w:r>
      <w:smartTag w:uri="urn:schemas-microsoft-com:office:smarttags" w:element="metricconverter">
        <w:smartTagPr>
          <w:attr w:name="ProductID" w:val="2009, a"/>
        </w:smartTagPr>
        <w:r w:rsidRPr="00F171C4">
          <w:t>2009, a</w:t>
        </w:r>
      </w:smartTag>
      <w:r w:rsidRPr="00F171C4">
        <w:t xml:space="preserve"> seguinte redação:</w:t>
      </w:r>
    </w:p>
    <w:p w:rsidR="00AF186A" w:rsidRDefault="00AF186A" w:rsidP="00AF186A">
      <w:pPr>
        <w:pStyle w:val="08-Citaolegal-ltimalinha-CLG"/>
        <w:spacing w:after="120"/>
      </w:pPr>
      <w:r w:rsidRPr="00312823">
        <w:t>“</w:t>
      </w:r>
      <w:r w:rsidRPr="00CE70C4">
        <w:rPr>
          <w:b/>
          <w:bCs/>
        </w:rPr>
        <w:t>Art. 30</w:t>
      </w:r>
      <w:proofErr w:type="gramStart"/>
      <w:r>
        <w:t>. ...</w:t>
      </w:r>
      <w:proofErr w:type="gramEnd"/>
      <w:r>
        <w:t>................................................................................</w:t>
      </w:r>
    </w:p>
    <w:p w:rsidR="00AF186A" w:rsidRDefault="00AF186A" w:rsidP="00AF186A">
      <w:pPr>
        <w:autoSpaceDE w:val="0"/>
        <w:autoSpaceDN w:val="0"/>
        <w:adjustRightInd w:val="0"/>
        <w:spacing w:after="120" w:line="24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70C4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Parágrafo único</w:t>
      </w:r>
      <w:r>
        <w:rPr>
          <w:rFonts w:ascii="Times New Roman" w:hAnsi="Times New Roman" w:cs="Times New Roman"/>
          <w:sz w:val="24"/>
          <w:szCs w:val="24"/>
          <w:lang w:eastAsia="pt-BR"/>
        </w:rPr>
        <w:t>. No atendimento à pessoa cega ou com visão subnormal, os notários e os oficiais de registro deverão certificar nos autos ou termos respectivos que ela:</w:t>
      </w:r>
    </w:p>
    <w:p w:rsidR="00AF186A" w:rsidRDefault="00AF186A" w:rsidP="00AF186A">
      <w:pPr>
        <w:autoSpaceDE w:val="0"/>
        <w:autoSpaceDN w:val="0"/>
        <w:adjustRightInd w:val="0"/>
        <w:spacing w:after="120" w:line="24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 – apresentou cédula de identidade, tendo sido anotados o número e o órgão expedidor;</w:t>
      </w:r>
    </w:p>
    <w:p w:rsidR="00AF186A" w:rsidRPr="008C42E2" w:rsidRDefault="00AF186A" w:rsidP="00AF186A">
      <w:pPr>
        <w:autoSpaceDE w:val="0"/>
        <w:autoSpaceDN w:val="0"/>
        <w:adjustRightInd w:val="0"/>
        <w:spacing w:after="120" w:line="24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II – lançou, na presença deles, a assinatura, que se faz acompanhar pela de duas testemunhas qualificadas.”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(NR)</w:t>
      </w:r>
    </w:p>
    <w:p w:rsidR="00AF186A" w:rsidRPr="008A48D9" w:rsidRDefault="00AF186A" w:rsidP="00AF186A">
      <w:pPr>
        <w:pStyle w:val="10-Local-CLG"/>
        <w:jc w:val="center"/>
      </w:pPr>
      <w:r w:rsidRPr="008A48D9">
        <w:t>Sala da Comissão,</w:t>
      </w:r>
      <w:r>
        <w:t xml:space="preserve"> 24</w:t>
      </w:r>
      <w:proofErr w:type="gramStart"/>
      <w:r>
        <w:t xml:space="preserve">  </w:t>
      </w:r>
      <w:proofErr w:type="gramEnd"/>
      <w:r>
        <w:t>de Novembro de 2010.</w:t>
      </w:r>
    </w:p>
    <w:p w:rsidR="00AF186A" w:rsidRPr="008A48D9" w:rsidRDefault="00AF186A" w:rsidP="00AF186A">
      <w:pPr>
        <w:pStyle w:val="11-Assinaturas-CLG"/>
      </w:pPr>
      <w:r w:rsidRPr="008A48D9">
        <w:t>, Presidente</w:t>
      </w:r>
    </w:p>
    <w:p w:rsidR="00AF186A" w:rsidRDefault="00AF186A" w:rsidP="00AF186A">
      <w:pPr>
        <w:pStyle w:val="11-Assinaturas-CLG"/>
      </w:pPr>
      <w:r w:rsidRPr="008A48D9">
        <w:t>, Relator</w:t>
      </w:r>
    </w:p>
    <w:p w:rsidR="00674D41" w:rsidRDefault="00674D41"/>
    <w:sectPr w:rsidR="00674D41" w:rsidSect="006C07FC">
      <w:headerReference w:type="default" r:id="rId4"/>
      <w:pgSz w:w="11906" w:h="16838"/>
      <w:pgMar w:top="1985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92" w:rsidRDefault="00AF186A" w:rsidP="00235906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0F4192" w:rsidRDefault="00AF186A">
    <w:pPr>
      <w:pStyle w:val="Cabealho"/>
      <w:ind w:right="360"/>
    </w:pPr>
  </w:p>
  <w:p w:rsidR="000F4192" w:rsidRDefault="00AF186A">
    <w:pP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86A"/>
    <w:rsid w:val="00674D41"/>
    <w:rsid w:val="00AF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6A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AF186A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F186A"/>
    <w:rPr>
      <w:rFonts w:ascii="Calibri" w:eastAsia="Times New Roman" w:hAnsi="Calibri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semiHidden/>
    <w:rsid w:val="00AF186A"/>
    <w:rPr>
      <w:rFonts w:cs="Times New Roman"/>
    </w:rPr>
  </w:style>
  <w:style w:type="paragraph" w:customStyle="1" w:styleId="06-Pargrafodetexto-CLG">
    <w:name w:val="06 - Parágrafo de texto - CLG"/>
    <w:link w:val="06-Pargrafodetexto-CLGChar"/>
    <w:uiPriority w:val="99"/>
    <w:rsid w:val="00AF186A"/>
    <w:pPr>
      <w:spacing w:after="360" w:line="240" w:lineRule="auto"/>
      <w:ind w:firstLine="1418"/>
      <w:jc w:val="both"/>
    </w:pPr>
    <w:rPr>
      <w:rFonts w:ascii="Calibri" w:eastAsia="Times New Roman" w:hAnsi="Calibri" w:cs="Times New Roman"/>
      <w:sz w:val="28"/>
      <w:szCs w:val="28"/>
      <w:lang w:eastAsia="pt-BR"/>
    </w:rPr>
  </w:style>
  <w:style w:type="paragraph" w:customStyle="1" w:styleId="10-Local-CLG">
    <w:name w:val="10 - Local - CLG"/>
    <w:link w:val="10-Local-CLGChar"/>
    <w:uiPriority w:val="99"/>
    <w:rsid w:val="00AF186A"/>
    <w:pPr>
      <w:spacing w:before="960" w:after="720" w:line="240" w:lineRule="auto"/>
      <w:ind w:firstLine="2520"/>
      <w:jc w:val="both"/>
    </w:pPr>
    <w:rPr>
      <w:rFonts w:ascii="Calibri" w:eastAsia="Times New Roman" w:hAnsi="Calibri" w:cs="Times New Roman"/>
      <w:sz w:val="28"/>
      <w:szCs w:val="28"/>
      <w:lang w:eastAsia="pt-BR"/>
    </w:rPr>
  </w:style>
  <w:style w:type="paragraph" w:customStyle="1" w:styleId="11-Assinaturas-CLG">
    <w:name w:val="11 - Assinaturas - CLG"/>
    <w:link w:val="11-Assinaturas-CLGChar"/>
    <w:uiPriority w:val="99"/>
    <w:rsid w:val="00AF186A"/>
    <w:pPr>
      <w:spacing w:after="960" w:line="240" w:lineRule="auto"/>
      <w:ind w:left="6240"/>
      <w:jc w:val="both"/>
    </w:pPr>
    <w:rPr>
      <w:rFonts w:ascii="Calibri" w:eastAsia="Times New Roman" w:hAnsi="Calibri" w:cs="Times New Roman"/>
      <w:sz w:val="28"/>
      <w:szCs w:val="28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AF186A"/>
    <w:rPr>
      <w:rFonts w:ascii="Calibri" w:eastAsia="Times New Roman" w:hAnsi="Calibri" w:cs="Times New Roman"/>
      <w:sz w:val="28"/>
      <w:szCs w:val="28"/>
      <w:lang w:eastAsia="pt-BR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AF186A"/>
    <w:rPr>
      <w:rFonts w:ascii="Calibri" w:eastAsia="Times New Roman" w:hAnsi="Calibri" w:cs="Times New Roman"/>
      <w:sz w:val="28"/>
      <w:szCs w:val="28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AF186A"/>
    <w:rPr>
      <w:rFonts w:ascii="Calibri" w:eastAsia="Times New Roman" w:hAnsi="Calibri" w:cs="Times New Roman"/>
      <w:sz w:val="28"/>
      <w:szCs w:val="28"/>
      <w:lang w:eastAsia="pt-BR"/>
    </w:rPr>
  </w:style>
  <w:style w:type="paragraph" w:customStyle="1" w:styleId="08-Citaolegal-ltimalinha-CLG">
    <w:name w:val="08 - Citação legal - última linha - CLG"/>
    <w:uiPriority w:val="99"/>
    <w:rsid w:val="00AF186A"/>
    <w:pPr>
      <w:spacing w:after="480" w:line="240" w:lineRule="auto"/>
      <w:ind w:left="1985" w:firstLine="567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09-Ttuloemenda-CLG">
    <w:name w:val="09 - Título emenda - CLG"/>
    <w:uiPriority w:val="99"/>
    <w:rsid w:val="00AF186A"/>
    <w:pPr>
      <w:spacing w:before="480" w:after="360" w:line="240" w:lineRule="auto"/>
      <w:jc w:val="center"/>
    </w:pPr>
    <w:rPr>
      <w:rFonts w:ascii="Calibri" w:eastAsia="Times New Roman" w:hAnsi="Calibri" w:cs="Times New Roman"/>
      <w:b/>
      <w:bCs/>
      <w:spacing w:val="-4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607</Characters>
  <Application>Microsoft Office Word</Application>
  <DocSecurity>0</DocSecurity>
  <Lines>5</Lines>
  <Paragraphs>1</Paragraphs>
  <ScaleCrop>false</ScaleCrop>
  <Company>Senado Federal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2013-11-19T13:35:00Z</dcterms:created>
  <dcterms:modified xsi:type="dcterms:W3CDTF">2013-11-19T13:35:00Z</dcterms:modified>
</cp:coreProperties>
</file>