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58" w:rsidRPr="00BF092B" w:rsidRDefault="001B4758" w:rsidP="001B4758">
      <w:pPr>
        <w:pStyle w:val="06-Pargrafodetexto-CLG"/>
        <w:spacing w:after="400"/>
        <w:jc w:val="center"/>
      </w:pPr>
      <w:r>
        <w:t>EMENDA Nº 01-CDR</w:t>
      </w:r>
    </w:p>
    <w:p w:rsidR="001B4758" w:rsidRDefault="001B4758" w:rsidP="001B4758">
      <w:pPr>
        <w:pStyle w:val="06-Pargrafodetexto-CLG"/>
      </w:pPr>
      <w:r>
        <w:t xml:space="preserve">Dê-se à ementa do Projeto de Lei do Senado nº 78, de </w:t>
      </w:r>
      <w:smartTag w:uri="urn:schemas-microsoft-com:office:smarttags" w:element="metricconverter">
        <w:smartTagPr>
          <w:attr w:name="ProductID" w:val="2011, a"/>
        </w:smartTagPr>
        <w:r>
          <w:t>2011, a</w:t>
        </w:r>
      </w:smartTag>
      <w:r>
        <w:t xml:space="preserve"> seguinte redação:</w:t>
      </w:r>
    </w:p>
    <w:p w:rsidR="001B4758" w:rsidRDefault="001B4758" w:rsidP="001B4758">
      <w:pPr>
        <w:pStyle w:val="03-Ementa-CLG"/>
      </w:pPr>
      <w:r w:rsidRPr="00CF1633">
        <w:t>“</w:t>
      </w:r>
      <w:r>
        <w:t xml:space="preserve">Altera a Lei nº 7.853, de 24 de outubro de 1989, que dispõe sobre o apoio às pessoas portadoras </w:t>
      </w:r>
      <w:proofErr w:type="spellStart"/>
      <w:r>
        <w:t>dedeficiência</w:t>
      </w:r>
      <w:proofErr w:type="spellEnd"/>
      <w:r>
        <w:t>, e a Lei nº 10.098, de 19 de dezembro de 2000, que trata da promoção da acessibilidade das pessoas portadoras de deficiência ou com mobilidade reduzida, para dispor sobre o direito à moradia das pessoas com deficiência</w:t>
      </w:r>
      <w:r w:rsidRPr="00CF1633">
        <w:t>.”</w:t>
      </w:r>
    </w:p>
    <w:p w:rsidR="001B4758" w:rsidRDefault="001B4758" w:rsidP="001B4758">
      <w:pPr>
        <w:pStyle w:val="08-Citaolegal-ltimalinha-CLG"/>
        <w:spacing w:after="400"/>
      </w:pPr>
      <w:r>
        <w:t>Sala da Comissão, em 20 de setembro de 2011.</w:t>
      </w:r>
    </w:p>
    <w:p w:rsidR="001B4758" w:rsidRDefault="001B4758" w:rsidP="001B4758">
      <w:pPr>
        <w:pStyle w:val="08-Citaolegal-ltimalinha-CLG"/>
        <w:spacing w:after="400"/>
      </w:pPr>
    </w:p>
    <w:p w:rsidR="001B4758" w:rsidRPr="00724990" w:rsidRDefault="001B4758" w:rsidP="001B4758">
      <w:pPr>
        <w:pStyle w:val="11-Assinaturas-CLG"/>
        <w:ind w:left="0"/>
        <w:jc w:val="right"/>
      </w:pPr>
      <w:r>
        <w:t xml:space="preserve">Senador </w:t>
      </w:r>
      <w:r>
        <w:rPr>
          <w:b/>
        </w:rPr>
        <w:t xml:space="preserve">Benedito de </w:t>
      </w:r>
      <w:proofErr w:type="gramStart"/>
      <w:r>
        <w:rPr>
          <w:b/>
        </w:rPr>
        <w:t>Lira</w:t>
      </w:r>
      <w:r>
        <w:t xml:space="preserve"> ,</w:t>
      </w:r>
      <w:proofErr w:type="gramEnd"/>
      <w:r>
        <w:t xml:space="preserve"> Presidente</w:t>
      </w:r>
    </w:p>
    <w:p w:rsidR="001B4758" w:rsidRPr="00823699" w:rsidRDefault="001B4758" w:rsidP="001B4758">
      <w:pPr>
        <w:pStyle w:val="11-Assinaturas-CLG"/>
        <w:ind w:left="0"/>
        <w:jc w:val="right"/>
        <w:rPr>
          <w:i/>
        </w:rPr>
      </w:pPr>
      <w:r>
        <w:t xml:space="preserve">Senador </w:t>
      </w:r>
      <w:r>
        <w:rPr>
          <w:b/>
        </w:rPr>
        <w:t>Eduardo Amorim</w:t>
      </w:r>
      <w:r>
        <w:t xml:space="preserve">, Relator </w:t>
      </w:r>
      <w:r>
        <w:rPr>
          <w:i/>
        </w:rPr>
        <w:t xml:space="preserve">ad </w:t>
      </w:r>
      <w:proofErr w:type="spellStart"/>
      <w:r>
        <w:rPr>
          <w:i/>
        </w:rPr>
        <w:t>hoc</w:t>
      </w:r>
      <w:proofErr w:type="spellEnd"/>
      <w:r>
        <w:rPr>
          <w:i/>
        </w:rPr>
        <w:t>.</w:t>
      </w:r>
    </w:p>
    <w:p w:rsidR="001B4758" w:rsidRPr="00CF1633" w:rsidRDefault="001B4758" w:rsidP="001B4758">
      <w:pPr>
        <w:pStyle w:val="03-Ementa-CLG"/>
      </w:pPr>
    </w:p>
    <w:p w:rsidR="001B4758" w:rsidRPr="00577EBB" w:rsidRDefault="001B4758" w:rsidP="001B4758">
      <w:pPr>
        <w:pStyle w:val="07-Citaolegal-CLG"/>
        <w:spacing w:after="400"/>
        <w:ind w:left="2517" w:firstLine="601"/>
      </w:pPr>
    </w:p>
    <w:p w:rsidR="001B4758" w:rsidRPr="00577EBB" w:rsidRDefault="001B4758" w:rsidP="001B4758">
      <w:pPr>
        <w:pStyle w:val="07-Citaolegal-CLG"/>
        <w:ind w:left="2520" w:firstLine="600"/>
      </w:pPr>
    </w:p>
    <w:p w:rsidR="001B4758" w:rsidRDefault="001B4758" w:rsidP="001B4758">
      <w:pPr>
        <w:pStyle w:val="09-Ttuloemenda-CLG"/>
      </w:pPr>
    </w:p>
    <w:p w:rsidR="001B4758" w:rsidRDefault="001B4758" w:rsidP="001B4758">
      <w:pPr>
        <w:pStyle w:val="08-Citaolegal-ltimalinha-CLG"/>
      </w:pPr>
    </w:p>
    <w:p w:rsidR="005E27C3" w:rsidRDefault="005E27C3"/>
    <w:sectPr w:rsidR="005E27C3" w:rsidSect="006B55BA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985" w:right="1418" w:bottom="1418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CE" w:rsidRPr="006B55BA" w:rsidRDefault="001B4758" w:rsidP="006B55BA">
    <w:pPr>
      <w:pStyle w:val="Rodap"/>
      <w:rPr>
        <w:i/>
        <w:sz w:val="18"/>
        <w:szCs w:val="18"/>
      </w:rPr>
    </w:pPr>
    <w:proofErr w:type="gramStart"/>
    <w:r w:rsidRPr="006B55BA">
      <w:rPr>
        <w:i/>
        <w:sz w:val="18"/>
        <w:szCs w:val="18"/>
      </w:rPr>
      <w:t>mn2011</w:t>
    </w:r>
    <w:proofErr w:type="gramEnd"/>
    <w:r w:rsidRPr="006B55BA">
      <w:rPr>
        <w:i/>
        <w:sz w:val="18"/>
        <w:szCs w:val="18"/>
      </w:rPr>
      <w:t>-02660-PAR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CE" w:rsidRPr="00342E7D" w:rsidRDefault="001B4758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CE" w:rsidRDefault="001B47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FCE" w:rsidRDefault="001B4758">
    <w:pPr>
      <w:pStyle w:val="Cabealho"/>
      <w:ind w:right="360"/>
    </w:pPr>
  </w:p>
  <w:p w:rsidR="006C2FCE" w:rsidRDefault="001B47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CE" w:rsidRDefault="001B47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C2FCE" w:rsidRDefault="001B47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758"/>
    <w:rsid w:val="001B4758"/>
    <w:rsid w:val="005E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B47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7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B47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47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semiHidden/>
    <w:rsid w:val="001B4758"/>
    <w:rPr>
      <w:rFonts w:cs="Times New Roman"/>
    </w:rPr>
  </w:style>
  <w:style w:type="paragraph" w:customStyle="1" w:styleId="03-Ementa-CLG">
    <w:name w:val="03 - Ementa - CLG"/>
    <w:link w:val="03-Ementa-CLGCharChar"/>
    <w:rsid w:val="001B4758"/>
    <w:pPr>
      <w:spacing w:after="960" w:line="240" w:lineRule="auto"/>
      <w:ind w:left="3686"/>
      <w:jc w:val="both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customStyle="1" w:styleId="03-Ementa-CLGCharChar">
    <w:name w:val="03 - Ementa - CLG Char Char"/>
    <w:basedOn w:val="Fontepargpadro"/>
    <w:link w:val="03-Ementa-CLG"/>
    <w:locked/>
    <w:rsid w:val="001B4758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6-Pargrafodetexto-CLG">
    <w:name w:val="06 - Parágrafo de texto - CLG"/>
    <w:link w:val="06-Pargrafodetexto-CLGChar"/>
    <w:rsid w:val="001B4758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1B4758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1B47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1B47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1B4758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8-Citaolegal-ltimalinha-CLG">
    <w:name w:val="08 - Citação legal - última linha - CLG"/>
    <w:rsid w:val="001B4758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9-Ttuloemenda-CLG">
    <w:name w:val="09 - Título emenda - CLG"/>
    <w:rsid w:val="001B475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>Senado Federal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Moraes Bittar</dc:creator>
  <cp:lastModifiedBy>Camila Moraes Bittar</cp:lastModifiedBy>
  <cp:revision>1</cp:revision>
  <dcterms:created xsi:type="dcterms:W3CDTF">2013-09-30T12:56:00Z</dcterms:created>
  <dcterms:modified xsi:type="dcterms:W3CDTF">2013-09-30T12:58:00Z</dcterms:modified>
</cp:coreProperties>
</file>